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298AA8CB" w:rsidR="00A94F9D" w:rsidRPr="000219EC" w:rsidRDefault="00BD0057" w:rsidP="00C25354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20BD399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356959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21</w:t>
      </w:r>
      <w:r w:rsidR="00E16932">
        <w:rPr>
          <w:rFonts w:ascii="Times New Roman" w:eastAsia="Times New Roman" w:hAnsi="Times New Roman" w:cs="Times New Roman"/>
        </w:rPr>
        <w:t>-01/</w:t>
      </w:r>
      <w:r w:rsidR="00E52FF4">
        <w:rPr>
          <w:rFonts w:ascii="Times New Roman" w:eastAsia="Times New Roman" w:hAnsi="Times New Roman" w:cs="Times New Roman"/>
        </w:rPr>
        <w:t>1</w:t>
      </w:r>
      <w:r w:rsidR="00BD0057">
        <w:rPr>
          <w:rFonts w:ascii="Times New Roman" w:eastAsia="Times New Roman" w:hAnsi="Times New Roman" w:cs="Times New Roman"/>
        </w:rPr>
        <w:t>7</w:t>
      </w:r>
    </w:p>
    <w:p w14:paraId="2288CC76" w14:textId="127AC2C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7605F5">
        <w:rPr>
          <w:rFonts w:ascii="Times New Roman" w:eastAsia="Times New Roman" w:hAnsi="Times New Roman" w:cs="Times New Roman"/>
        </w:rPr>
        <w:t>3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273C7B33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E52FF4">
        <w:rPr>
          <w:rFonts w:ascii="Times New Roman" w:eastAsia="Times New Roman" w:hAnsi="Times New Roman" w:cs="Times New Roman"/>
        </w:rPr>
        <w:t>03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E52FF4">
        <w:rPr>
          <w:rFonts w:ascii="Times New Roman" w:eastAsia="Times New Roman" w:hAnsi="Times New Roman" w:cs="Times New Roman"/>
        </w:rPr>
        <w:t>kolovoza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21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4FF6EB63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ED77E0">
        <w:rPr>
          <w:rFonts w:ascii="Times New Roman" w:eastAsia="Times New Roman" w:hAnsi="Times New Roman" w:cs="Times New Roman"/>
        </w:rPr>
        <w:t>Pročelni</w:t>
      </w:r>
      <w:r w:rsidR="00BD0057">
        <w:rPr>
          <w:rFonts w:ascii="Times New Roman" w:eastAsia="Times New Roman" w:hAnsi="Times New Roman" w:cs="Times New Roman"/>
        </w:rPr>
        <w:t>k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BD0057">
        <w:rPr>
          <w:rFonts w:ascii="Times New Roman" w:eastAsia="Times New Roman" w:hAnsi="Times New Roman" w:cs="Times New Roman"/>
        </w:rPr>
        <w:t>Ureda gradonačelnika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BD0057">
        <w:rPr>
          <w:rFonts w:ascii="Times New Roman" w:eastAsia="Times New Roman" w:hAnsi="Times New Roman" w:cs="Times New Roman"/>
        </w:rPr>
        <w:t>o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za prijam u službu </w:t>
      </w:r>
      <w:r w:rsidR="00C70FF3" w:rsidRPr="00C70FF3">
        <w:rPr>
          <w:rFonts w:ascii="Times New Roman" w:eastAsia="Times New Roman" w:hAnsi="Times New Roman" w:cs="Times New Roman"/>
          <w:b/>
          <w:bCs/>
        </w:rPr>
        <w:t xml:space="preserve">referent </w:t>
      </w:r>
      <w:r w:rsidR="00BD0057">
        <w:rPr>
          <w:rFonts w:ascii="Times New Roman" w:eastAsia="Times New Roman" w:hAnsi="Times New Roman" w:cs="Times New Roman"/>
          <w:b/>
          <w:bCs/>
        </w:rPr>
        <w:t>za poslove pisarnice i arhive</w:t>
      </w:r>
      <w:r w:rsidR="00CE3C6E">
        <w:rPr>
          <w:rFonts w:ascii="Times New Roman" w:eastAsia="Times New Roman" w:hAnsi="Times New Roman" w:cs="Times New Roman"/>
        </w:rPr>
        <w:t xml:space="preserve"> (1 izvršitelj m/ž), na </w:t>
      </w:r>
      <w:r w:rsidR="00C70FF3">
        <w:rPr>
          <w:rFonts w:ascii="Times New Roman" w:eastAsia="Times New Roman" w:hAnsi="Times New Roman" w:cs="Times New Roman"/>
        </w:rPr>
        <w:t>ne</w:t>
      </w:r>
      <w:r w:rsidR="00CE3C6E">
        <w:rPr>
          <w:rFonts w:ascii="Times New Roman" w:eastAsia="Times New Roman" w:hAnsi="Times New Roman" w:cs="Times New Roman"/>
        </w:rPr>
        <w:t xml:space="preserve">određeno </w:t>
      </w:r>
      <w:r w:rsidR="005570BF">
        <w:rPr>
          <w:rFonts w:ascii="Times New Roman" w:eastAsia="Times New Roman" w:hAnsi="Times New Roman" w:cs="Times New Roman"/>
        </w:rPr>
        <w:t>vrijeme.</w:t>
      </w:r>
    </w:p>
    <w:p w14:paraId="2288CC80" w14:textId="0EA6D9E9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</w:t>
      </w:r>
      <w:r w:rsidR="00E52FF4">
        <w:rPr>
          <w:rFonts w:ascii="Times New Roman" w:eastAsia="Times New Roman" w:hAnsi="Times New Roman" w:cs="Times New Roman"/>
        </w:rPr>
        <w:t>„</w:t>
      </w:r>
      <w:r>
        <w:rPr>
          <w:rFonts w:ascii="Times New Roman" w:eastAsia="Times New Roman" w:hAnsi="Times New Roman" w:cs="Times New Roman"/>
        </w:rPr>
        <w:t>Narodnim novinama</w:t>
      </w:r>
      <w:r w:rsidR="00E52FF4">
        <w:rPr>
          <w:rFonts w:ascii="Times New Roman" w:eastAsia="Times New Roman" w:hAnsi="Times New Roman" w:cs="Times New Roman"/>
        </w:rPr>
        <w:t>“</w:t>
      </w:r>
      <w:r>
        <w:rPr>
          <w:rFonts w:ascii="Times New Roman" w:eastAsia="Times New Roman" w:hAnsi="Times New Roman" w:cs="Times New Roman"/>
        </w:rPr>
        <w:t xml:space="preserve">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A236F2">
        <w:rPr>
          <w:rFonts w:ascii="Times New Roman" w:eastAsia="Times New Roman" w:hAnsi="Times New Roman" w:cs="Times New Roman"/>
        </w:rPr>
        <w:t>0</w:t>
      </w:r>
      <w:r w:rsidR="00E52FF4">
        <w:rPr>
          <w:rFonts w:ascii="Times New Roman" w:eastAsia="Times New Roman" w:hAnsi="Times New Roman" w:cs="Times New Roman"/>
        </w:rPr>
        <w:t>4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E52FF4">
        <w:rPr>
          <w:rFonts w:ascii="Times New Roman" w:eastAsia="Times New Roman" w:hAnsi="Times New Roman" w:cs="Times New Roman"/>
        </w:rPr>
        <w:t>kolovoza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21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16E4573B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priprema, razvrstava, otvara, signira poštu, podneske i  račune i upisuje ih u upisnik predmeta upravnog/neupravnog postupka i u urudžbeni zapisnik</w:t>
      </w:r>
    </w:p>
    <w:p w14:paraId="50F34321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vodi propisane očevidnike o aktima sukladno Uredbi o uredskom poslovanju</w:t>
      </w:r>
    </w:p>
    <w:p w14:paraId="1F633AE2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 xml:space="preserve">vodi </w:t>
      </w:r>
      <w:proofErr w:type="spellStart"/>
      <w:r w:rsidRPr="00BA4FCA">
        <w:rPr>
          <w:rFonts w:ascii="Times New Roman" w:eastAsia="Times New Roman" w:hAnsi="Times New Roman" w:cs="Times New Roman"/>
          <w:lang w:eastAsia="hr-HR"/>
        </w:rPr>
        <w:t>kontrolnik</w:t>
      </w:r>
      <w:proofErr w:type="spellEnd"/>
      <w:r w:rsidRPr="00BA4FCA">
        <w:rPr>
          <w:rFonts w:ascii="Times New Roman" w:eastAsia="Times New Roman" w:hAnsi="Times New Roman" w:cs="Times New Roman"/>
          <w:lang w:eastAsia="hr-HR"/>
        </w:rPr>
        <w:t xml:space="preserve"> poštarine, prima, pakira i otprema materijale za Gradsko vijeće i njegova tijela poštu članovima Gradskog vijeća i njegovih radnih tijela, te ostalih radnih tijela</w:t>
      </w:r>
    </w:p>
    <w:p w14:paraId="3CD6A72D" w14:textId="77777777" w:rsidR="00631226" w:rsidRPr="00BA4FCA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radi na provođenju projekata</w:t>
      </w:r>
    </w:p>
    <w:p w14:paraId="11D8303C" w14:textId="77777777" w:rsidR="00631226" w:rsidRDefault="00631226" w:rsidP="00631226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BA4FCA">
        <w:rPr>
          <w:rFonts w:ascii="Times New Roman" w:eastAsia="Times New Roman" w:hAnsi="Times New Roman" w:cs="Times New Roman"/>
          <w:lang w:eastAsia="hr-HR"/>
        </w:rPr>
        <w:t>obavlja i druge poslove po nalogu pročelnika, voditelja Odsjeka i voditelja Pisarnice</w:t>
      </w:r>
    </w:p>
    <w:p w14:paraId="0F339A92" w14:textId="77777777" w:rsidR="008651DA" w:rsidRDefault="008651DA" w:rsidP="00120B74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288CC95" w14:textId="703E2DB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45E9DDB8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CF47CC">
        <w:rPr>
          <w:rFonts w:ascii="Times New Roman" w:eastAsia="Times New Roman" w:hAnsi="Times New Roman" w:cs="Times New Roman"/>
          <w:kern w:val="36"/>
          <w:lang w:eastAsia="hr-HR"/>
        </w:rPr>
        <w:t>1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,</w:t>
      </w:r>
      <w:r w:rsidR="00CF47CC">
        <w:rPr>
          <w:rFonts w:ascii="Times New Roman" w:eastAsia="Times New Roman" w:hAnsi="Times New Roman" w:cs="Times New Roman"/>
          <w:kern w:val="36"/>
          <w:lang w:eastAsia="hr-HR"/>
        </w:rPr>
        <w:t>8</w:t>
      </w:r>
      <w:r w:rsidR="00A94F9D">
        <w:rPr>
          <w:rFonts w:ascii="Times New Roman" w:eastAsia="Times New Roman" w:hAnsi="Times New Roman" w:cs="Times New Roman"/>
          <w:kern w:val="36"/>
          <w:lang w:eastAsia="hr-HR"/>
        </w:rPr>
        <w:t>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1" w14:textId="65294321" w:rsidR="003B135F" w:rsidRPr="00A94F9D" w:rsidRDefault="00741024" w:rsidP="00A94F9D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A94F9D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CF76E2">
        <w:rPr>
          <w:rFonts w:ascii="Times New Roman" w:eastAsia="Times New Roman" w:hAnsi="Times New Roman" w:cs="Times New Roman"/>
          <w:lang w:eastAsia="hr-HR"/>
        </w:rPr>
        <w:t>uredskog poslovanja</w:t>
      </w:r>
    </w:p>
    <w:p w14:paraId="2288CCA2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3" w14:textId="3661714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lastRenderedPageBreak/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535B8A17" w14:textId="77777777" w:rsidR="003D3428" w:rsidRPr="003D3428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D3428">
        <w:rPr>
          <w:rFonts w:ascii="Times New Roman" w:eastAsia="Times New Roman" w:hAnsi="Times New Roman" w:cs="Times New Roman"/>
          <w:lang w:eastAsia="hr-HR"/>
        </w:rPr>
        <w:t>2.1.</w:t>
      </w:r>
      <w:r w:rsidRPr="003D3428">
        <w:rPr>
          <w:rFonts w:ascii="Times New Roman" w:eastAsia="Times New Roman" w:hAnsi="Times New Roman" w:cs="Times New Roman"/>
          <w:lang w:eastAsia="hr-HR"/>
        </w:rPr>
        <w:tab/>
        <w:t>Zakon o općem upravnom postupku (NN 47/09)</w:t>
      </w:r>
    </w:p>
    <w:p w14:paraId="7BBB36AC" w14:textId="1366CF2D" w:rsidR="0023346A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D3428">
        <w:rPr>
          <w:rFonts w:ascii="Times New Roman" w:eastAsia="Times New Roman" w:hAnsi="Times New Roman" w:cs="Times New Roman"/>
          <w:lang w:eastAsia="hr-HR"/>
        </w:rPr>
        <w:t>2.2.</w:t>
      </w:r>
      <w:r w:rsidRPr="003D3428">
        <w:rPr>
          <w:rFonts w:ascii="Times New Roman" w:eastAsia="Times New Roman" w:hAnsi="Times New Roman" w:cs="Times New Roman"/>
          <w:lang w:eastAsia="hr-HR"/>
        </w:rPr>
        <w:tab/>
        <w:t xml:space="preserve">Uredba o uredskom poslovanju (NN </w:t>
      </w:r>
      <w:r w:rsidR="00051439">
        <w:rPr>
          <w:rFonts w:ascii="Times New Roman" w:eastAsia="Times New Roman" w:hAnsi="Times New Roman" w:cs="Times New Roman"/>
          <w:lang w:eastAsia="hr-HR"/>
        </w:rPr>
        <w:t>75</w:t>
      </w:r>
      <w:r w:rsidRPr="003D3428">
        <w:rPr>
          <w:rFonts w:ascii="Times New Roman" w:eastAsia="Times New Roman" w:hAnsi="Times New Roman" w:cs="Times New Roman"/>
          <w:lang w:eastAsia="hr-HR"/>
        </w:rPr>
        <w:t>/</w:t>
      </w:r>
      <w:r w:rsidR="00051439">
        <w:rPr>
          <w:rFonts w:ascii="Times New Roman" w:eastAsia="Times New Roman" w:hAnsi="Times New Roman" w:cs="Times New Roman"/>
          <w:lang w:eastAsia="hr-HR"/>
        </w:rPr>
        <w:t>21</w:t>
      </w:r>
      <w:r w:rsidRPr="003D3428">
        <w:rPr>
          <w:rFonts w:ascii="Times New Roman" w:eastAsia="Times New Roman" w:hAnsi="Times New Roman" w:cs="Times New Roman"/>
          <w:lang w:eastAsia="hr-HR"/>
        </w:rPr>
        <w:t>)</w:t>
      </w:r>
    </w:p>
    <w:p w14:paraId="149D5122" w14:textId="77777777" w:rsidR="003D3428" w:rsidRDefault="003D3428" w:rsidP="003D342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3068C726" w14:textId="77777777" w:rsidR="006630C4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5" w14:textId="4F41F53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718F3BF1" w14:textId="0BD05921" w:rsidR="0028032E" w:rsidRDefault="00BA7F16" w:rsidP="00BA7F16">
      <w:pPr>
        <w:spacing w:after="0" w:line="240" w:lineRule="auto"/>
        <w:ind w:left="3540"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hr-HR"/>
        </w:rPr>
        <w:t>POVJERENSTVO ZA PROVEDBU NATJEČAJA</w:t>
      </w:r>
    </w:p>
    <w:p w14:paraId="78E9D8DA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D41DC25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C49F669" w14:textId="77777777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F656512" w14:textId="3EACCEED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68B36F0" w14:textId="25C74AB0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9890FF0" w14:textId="4A354766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00EC64" w14:textId="3379BE73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08C2102" w14:textId="7ADB44C1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E9AA0E" w14:textId="76BF4CDB" w:rsidR="006630C4" w:rsidRDefault="006630C4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6630C4" w:rsidSect="00C52CDA">
      <w:headerReference w:type="first" r:id="rId13"/>
      <w:footerReference w:type="first" r:id="rId14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89BA1" w14:textId="77777777" w:rsidR="00597ABD" w:rsidRDefault="00597ABD" w:rsidP="00883CD4">
      <w:pPr>
        <w:spacing w:after="0" w:line="240" w:lineRule="auto"/>
      </w:pPr>
      <w:r>
        <w:separator/>
      </w:r>
    </w:p>
  </w:endnote>
  <w:endnote w:type="continuationSeparator" w:id="0">
    <w:p w14:paraId="4A5C5E21" w14:textId="77777777" w:rsidR="00597ABD" w:rsidRDefault="00597AB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0EDBD8B6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CF76E2">
      <w:rPr>
        <w:rFonts w:ascii="Times New Roman" w:hAnsi="Times New Roman" w:cs="Times New Roman"/>
        <w:color w:val="000000"/>
        <w:sz w:val="18"/>
        <w:szCs w:val="20"/>
      </w:rPr>
      <w:t>Ured gradonačelnika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3CC826A8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CF76E2">
      <w:rPr>
        <w:rFonts w:ascii="Times New Roman" w:hAnsi="Times New Roman" w:cs="Times New Roman"/>
        <w:sz w:val="18"/>
        <w:szCs w:val="18"/>
      </w:rPr>
      <w:t>9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</w:t>
    </w:r>
    <w:r w:rsidR="00CF76E2">
      <w:rPr>
        <w:rFonts w:ascii="Times New Roman" w:hAnsi="Times New Roman" w:cs="Times New Roman"/>
        <w:sz w:val="18"/>
        <w:szCs w:val="18"/>
      </w:rPr>
      <w:t>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5702E" w14:textId="77777777" w:rsidR="00597ABD" w:rsidRDefault="00597ABD" w:rsidP="00883CD4">
      <w:pPr>
        <w:spacing w:after="0" w:line="240" w:lineRule="auto"/>
      </w:pPr>
      <w:r>
        <w:separator/>
      </w:r>
    </w:p>
  </w:footnote>
  <w:footnote w:type="continuationSeparator" w:id="0">
    <w:p w14:paraId="4124284F" w14:textId="77777777" w:rsidR="00597ABD" w:rsidRDefault="00597AB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6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1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16"/>
  </w:num>
  <w:num w:numId="11">
    <w:abstractNumId w:val="13"/>
  </w:num>
  <w:num w:numId="12">
    <w:abstractNumId w:val="6"/>
  </w:num>
  <w:num w:numId="13">
    <w:abstractNumId w:val="14"/>
  </w:num>
  <w:num w:numId="14">
    <w:abstractNumId w:val="8"/>
  </w:num>
  <w:num w:numId="15">
    <w:abstractNumId w:val="3"/>
  </w:num>
  <w:num w:numId="16">
    <w:abstractNumId w:val="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1439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0906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49B2"/>
    <w:rsid w:val="000F5A1A"/>
    <w:rsid w:val="000F6435"/>
    <w:rsid w:val="00100C1D"/>
    <w:rsid w:val="00101A48"/>
    <w:rsid w:val="00104235"/>
    <w:rsid w:val="001103AD"/>
    <w:rsid w:val="00115AD4"/>
    <w:rsid w:val="0011603D"/>
    <w:rsid w:val="00120B74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46A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6959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428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05EB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1A0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E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0BF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ABD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1226"/>
    <w:rsid w:val="00632961"/>
    <w:rsid w:val="00641934"/>
    <w:rsid w:val="00642278"/>
    <w:rsid w:val="006425A8"/>
    <w:rsid w:val="00644F48"/>
    <w:rsid w:val="006468DC"/>
    <w:rsid w:val="00647443"/>
    <w:rsid w:val="00650747"/>
    <w:rsid w:val="00654B90"/>
    <w:rsid w:val="006551BA"/>
    <w:rsid w:val="006630C4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1674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1D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60EA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3059"/>
    <w:rsid w:val="00B55D39"/>
    <w:rsid w:val="00B5693F"/>
    <w:rsid w:val="00B57821"/>
    <w:rsid w:val="00B65B11"/>
    <w:rsid w:val="00B672D8"/>
    <w:rsid w:val="00B70146"/>
    <w:rsid w:val="00B71991"/>
    <w:rsid w:val="00B76338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D60"/>
    <w:rsid w:val="00B96AA8"/>
    <w:rsid w:val="00B96EC0"/>
    <w:rsid w:val="00B97F59"/>
    <w:rsid w:val="00BA2B7B"/>
    <w:rsid w:val="00BA3C94"/>
    <w:rsid w:val="00BA63C9"/>
    <w:rsid w:val="00BA7F16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0057"/>
    <w:rsid w:val="00BD4991"/>
    <w:rsid w:val="00BE5904"/>
    <w:rsid w:val="00BE64FB"/>
    <w:rsid w:val="00BE780D"/>
    <w:rsid w:val="00BF2651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354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0FF3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71BC"/>
    <w:rsid w:val="00CF1E4A"/>
    <w:rsid w:val="00CF3240"/>
    <w:rsid w:val="00CF47CC"/>
    <w:rsid w:val="00CF59D0"/>
    <w:rsid w:val="00CF5B11"/>
    <w:rsid w:val="00CF6228"/>
    <w:rsid w:val="00CF76E2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308"/>
    <w:rsid w:val="00E405F2"/>
    <w:rsid w:val="00E42842"/>
    <w:rsid w:val="00E501C2"/>
    <w:rsid w:val="00E521A8"/>
    <w:rsid w:val="00E52FF4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15B4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B4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1</TotalTime>
  <Pages>3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2021-07-05T11:59:00Z</cp:lastPrinted>
  <dcterms:created xsi:type="dcterms:W3CDTF">2021-08-03T08:13:00Z</dcterms:created>
  <dcterms:modified xsi:type="dcterms:W3CDTF">2021-08-04T11:32:00Z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